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39" w:rsidRDefault="00FE7E39" w:rsidP="00FE7E39">
      <w:pPr>
        <w:widowControl w:val="0"/>
        <w:autoSpaceDE w:val="0"/>
        <w:autoSpaceDN w:val="0"/>
        <w:adjustRightInd w:val="0"/>
        <w:spacing w:after="0" w:line="240" w:lineRule="auto"/>
        <w:jc w:val="center"/>
        <w:rPr>
          <w:rFonts w:cs="Times New Roman"/>
          <w:b/>
          <w:szCs w:val="20"/>
        </w:rPr>
      </w:pPr>
      <w:r w:rsidRPr="00FE7E39">
        <w:rPr>
          <w:rFonts w:cs="Times New Roman"/>
          <w:b/>
          <w:szCs w:val="20"/>
        </w:rPr>
        <w:t>From: Historical Record of the 36</w:t>
      </w:r>
      <w:r w:rsidRPr="00FE7E39">
        <w:rPr>
          <w:rFonts w:cs="Times New Roman"/>
          <w:b/>
          <w:szCs w:val="20"/>
          <w:vertAlign w:val="superscript"/>
        </w:rPr>
        <w:t>th</w:t>
      </w:r>
      <w:r w:rsidRPr="00FE7E39">
        <w:rPr>
          <w:rFonts w:cs="Times New Roman"/>
          <w:b/>
          <w:szCs w:val="20"/>
        </w:rPr>
        <w:t>, or the Herefordshire Regiment of Foot [eyre &amp; Spottiswoode, 1853]</w:t>
      </w:r>
    </w:p>
    <w:p w:rsidR="00FE7E39" w:rsidRPr="00FE7E39" w:rsidRDefault="00FE7E39" w:rsidP="00FE7E39">
      <w:pPr>
        <w:widowControl w:val="0"/>
        <w:autoSpaceDE w:val="0"/>
        <w:autoSpaceDN w:val="0"/>
        <w:adjustRightInd w:val="0"/>
        <w:spacing w:after="0" w:line="240" w:lineRule="auto"/>
        <w:jc w:val="center"/>
        <w:rPr>
          <w:rFonts w:cs="Times New Roman"/>
          <w:i/>
          <w:szCs w:val="20"/>
        </w:rPr>
      </w:pPr>
      <w:r w:rsidRPr="00FE7E39">
        <w:rPr>
          <w:rFonts w:cs="Times New Roman"/>
          <w:i/>
          <w:szCs w:val="20"/>
        </w:rPr>
        <w:t>(whilst Pulteney Murray was serving in the regiment)</w:t>
      </w:r>
    </w:p>
    <w:p w:rsidR="00FE7E39" w:rsidRDefault="00FE7E39" w:rsidP="00FE7E39">
      <w:pPr>
        <w:widowControl w:val="0"/>
        <w:autoSpaceDE w:val="0"/>
        <w:autoSpaceDN w:val="0"/>
        <w:adjustRightInd w:val="0"/>
        <w:spacing w:after="0" w:line="240" w:lineRule="auto"/>
        <w:rPr>
          <w:rFonts w:cs="Times New Roman"/>
          <w:sz w:val="20"/>
          <w:szCs w:val="20"/>
        </w:rPr>
      </w:pP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On the lst of February 1823, the detachment which was stationed at Cerigo arrived at Corfu, and joined the headquarters of the regiment.</w:t>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br/>
        <w:t>In the year 1825, the establishment of the regiment was augmented from eight to ten companies, and formed into six service and four depot companies, consisting of forty-two serjeants, fourteen drummers, and seven hundred and forty rank and ﬁle.</w:t>
      </w:r>
      <w:bookmarkStart w:id="0" w:name="_GoBack"/>
      <w:bookmarkEnd w:id="0"/>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br/>
        <w:t xml:space="preserve">The regiment remained in the Ionian Islands until the 2d of December 1825, when it embarked at Santa Maura for England. </w:t>
      </w:r>
    </w:p>
    <w:p w:rsidR="00FE7E39" w:rsidRPr="00FE7E39" w:rsidRDefault="00FE7E39" w:rsidP="00FE7E39">
      <w:pPr>
        <w:widowControl w:val="0"/>
        <w:autoSpaceDE w:val="0"/>
        <w:autoSpaceDN w:val="0"/>
        <w:adjustRightInd w:val="0"/>
        <w:spacing w:after="0" w:line="240" w:lineRule="auto"/>
        <w:rPr>
          <w:rFonts w:cs="Times New Roman"/>
          <w:sz w:val="20"/>
          <w:szCs w:val="20"/>
        </w:rPr>
      </w:pP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On the 18th of February 1826, the regiment disembarked at Chatham; in the spring it proceeded to Colchester, afterwards to Macclesﬁeld, Stockport, Manchester, and Bolton.</w:t>
      </w:r>
    </w:p>
    <w:p w:rsidR="00FE7E39" w:rsidRPr="00FE7E39" w:rsidRDefault="00FE7E39" w:rsidP="00FE7E39">
      <w:pPr>
        <w:widowControl w:val="0"/>
        <w:autoSpaceDE w:val="0"/>
        <w:autoSpaceDN w:val="0"/>
        <w:adjustRightInd w:val="0"/>
        <w:spacing w:after="0" w:line="240" w:lineRule="auto"/>
        <w:rPr>
          <w:rFonts w:cs="Times New Roman"/>
          <w:sz w:val="20"/>
          <w:szCs w:val="20"/>
        </w:rPr>
      </w:pP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During the early part of the year 1827, the regiment remained at Bolton, in Lancashire, and in April it proceeded to Liverpool, from which place it embarked for Ireland on the 14th of that month. The regiment arrived at Dublin on the following day, proceeded from thence to Mullingar, and returned to Dublin in August following, where it was stationed during the remainder of the year.</w:t>
      </w:r>
      <w:r w:rsidRPr="00FE7E39">
        <w:rPr>
          <w:rFonts w:cs="Times New Roman"/>
          <w:sz w:val="20"/>
          <w:szCs w:val="20"/>
        </w:rPr>
        <w:br/>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In May 1828, the regiment proceeded from Dublin to Naas, and in October it was removed to Limerick.</w:t>
      </w:r>
      <w:r w:rsidRPr="00FE7E39">
        <w:rPr>
          <w:rFonts w:cs="Times New Roman"/>
          <w:sz w:val="20"/>
          <w:szCs w:val="20"/>
        </w:rPr>
        <w:br/>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The regiment remained at Limerick until August 1829, when it proceeded to Birr, and continued during the rest of the year at that station. Lieut.-General Sir Roger Hale Sheaffe, Bart, was appointed Colonel of the THIRTY-SIXTH regiment on the 21st of December 1829, in succession to General Sir George Don, G.C.B. and G.C.H., removed to the</w:t>
      </w:r>
      <w:r w:rsidRPr="00FE7E39">
        <w:rPr>
          <w:rFonts w:cs="Times New Roman"/>
          <w:sz w:val="20"/>
          <w:szCs w:val="20"/>
        </w:rPr>
        <w:t xml:space="preserve"> </w:t>
      </w:r>
      <w:r w:rsidRPr="00FE7E39">
        <w:rPr>
          <w:rFonts w:cs="Times New Roman"/>
          <w:sz w:val="20"/>
          <w:szCs w:val="20"/>
        </w:rPr>
        <w:t>Third foot, or the Buffs.</w:t>
      </w:r>
      <w:r w:rsidRPr="00FE7E39">
        <w:rPr>
          <w:rFonts w:cs="Times New Roman"/>
          <w:sz w:val="20"/>
          <w:szCs w:val="20"/>
        </w:rPr>
        <w:br/>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In June 1830, the THIRTY-SIXTH regiment proceeded from Birr to Fermoy, and was formed into six service and four depot companies. The service companies embarked at Cork on the 11th, 13th, and 14</w:t>
      </w:r>
      <w:r w:rsidRPr="00FE7E39">
        <w:rPr>
          <w:rFonts w:cs="Times New Roman"/>
          <w:sz w:val="20"/>
          <w:szCs w:val="20"/>
          <w:vertAlign w:val="superscript"/>
        </w:rPr>
        <w:t>th</w:t>
      </w:r>
      <w:r w:rsidRPr="00FE7E39">
        <w:rPr>
          <w:rFonts w:cs="Times New Roman"/>
          <w:sz w:val="20"/>
          <w:szCs w:val="20"/>
        </w:rPr>
        <w:t xml:space="preserve"> of October for the West Indies. The depot companies remained at Fermoy for a short time, and were afterwards stationed at Spike Island. The service companies disembarked at Barbadoes on the 20th, 21st, and 28th of November. </w:t>
      </w:r>
    </w:p>
    <w:p w:rsidR="00FE7E39" w:rsidRPr="00FE7E39" w:rsidRDefault="00FE7E39" w:rsidP="00FE7E39">
      <w:pPr>
        <w:widowControl w:val="0"/>
        <w:autoSpaceDE w:val="0"/>
        <w:autoSpaceDN w:val="0"/>
        <w:adjustRightInd w:val="0"/>
        <w:spacing w:after="0" w:line="240" w:lineRule="auto"/>
        <w:rPr>
          <w:rFonts w:cs="Times New Roman"/>
          <w:sz w:val="20"/>
          <w:szCs w:val="20"/>
        </w:rPr>
      </w:pP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The service companies suffered severely during the great hurricane in Barbadoes in 1831, having eleven men killed, and several severely injured.</w:t>
      </w:r>
      <w:r w:rsidRPr="00FE7E39">
        <w:rPr>
          <w:rFonts w:cs="Times New Roman"/>
          <w:sz w:val="20"/>
          <w:szCs w:val="20"/>
        </w:rPr>
        <w:br/>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The depot companies were removed from Spike Island to Charles Fort, Kinsale, in October 1831, and continued there during 1832.</w:t>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br/>
        <w:t>The service companies which had, since their arrival in the West Indies, remained at Barbadoes, were removed to Antigua in February 1833. The depot companies proceeded from Charles Fort to Ballincollig in January 1833; to Cork in February; to Templemore in August, and to Nenagh in October following.</w:t>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br/>
        <w:t>During the year 1834, the service companies remained at Antigua. The depot companies were removed in October from Nenagh to Limerick.</w:t>
      </w:r>
    </w:p>
    <w:p w:rsidR="00FE7E39" w:rsidRPr="00FE7E39" w:rsidRDefault="00FE7E39" w:rsidP="00FE7E39">
      <w:pPr>
        <w:widowControl w:val="0"/>
        <w:autoSpaceDE w:val="0"/>
        <w:autoSpaceDN w:val="0"/>
        <w:adjustRightInd w:val="0"/>
        <w:spacing w:after="0" w:line="240" w:lineRule="auto"/>
        <w:rPr>
          <w:rFonts w:cs="Times New Roman"/>
          <w:sz w:val="20"/>
          <w:szCs w:val="20"/>
        </w:rPr>
      </w:pP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In November 1835 the service companies proceeded from Antigua to St. Lucia. The depot companies quitted Limerick for Galway in May 1835, and marched for Cork in June following, where they embarked for Plymouth on the '14th of September; during the remainder of the year they were stationed at Devonport.</w:t>
      </w:r>
      <w:r w:rsidRPr="00FE7E39">
        <w:rPr>
          <w:rFonts w:cs="Times New Roman"/>
          <w:sz w:val="20"/>
          <w:szCs w:val="20"/>
        </w:rPr>
        <w:br/>
      </w:r>
    </w:p>
    <w:p w:rsidR="00FE7E39" w:rsidRPr="00FE7E39" w:rsidRDefault="00FE7E39" w:rsidP="00FE7E39">
      <w:pPr>
        <w:widowControl w:val="0"/>
        <w:autoSpaceDE w:val="0"/>
        <w:autoSpaceDN w:val="0"/>
        <w:adjustRightInd w:val="0"/>
        <w:spacing w:after="0" w:line="240" w:lineRule="auto"/>
        <w:rPr>
          <w:rFonts w:cs="Times New Roman"/>
          <w:sz w:val="20"/>
          <w:szCs w:val="20"/>
        </w:rPr>
      </w:pPr>
      <w:r w:rsidRPr="00FE7E39">
        <w:rPr>
          <w:rFonts w:cs="Times New Roman"/>
          <w:sz w:val="20"/>
          <w:szCs w:val="20"/>
        </w:rPr>
        <w:t>During the year 1836, the service companies remained at St. Lucia, and the depot at Devonport.</w:t>
      </w:r>
      <w:r w:rsidRPr="00FE7E39">
        <w:rPr>
          <w:rFonts w:cs="Times New Roman"/>
          <w:sz w:val="20"/>
          <w:szCs w:val="20"/>
        </w:rPr>
        <w:br/>
      </w:r>
    </w:p>
    <w:p w:rsidR="00442569" w:rsidRPr="00FE7E39" w:rsidRDefault="00FE7E39" w:rsidP="00FE7E39">
      <w:pPr>
        <w:widowControl w:val="0"/>
        <w:autoSpaceDE w:val="0"/>
        <w:autoSpaceDN w:val="0"/>
        <w:adjustRightInd w:val="0"/>
        <w:spacing w:after="0" w:line="240" w:lineRule="auto"/>
        <w:rPr>
          <w:sz w:val="20"/>
          <w:szCs w:val="20"/>
        </w:rPr>
      </w:pPr>
      <w:r w:rsidRPr="00FE7E39">
        <w:rPr>
          <w:rFonts w:cs="Times New Roman"/>
          <w:sz w:val="20"/>
          <w:szCs w:val="20"/>
        </w:rPr>
        <w:t>In February 1837 the service companies p</w:t>
      </w:r>
      <w:r w:rsidRPr="00FE7E39">
        <w:rPr>
          <w:rFonts w:cs="Times New Roman"/>
          <w:sz w:val="20"/>
          <w:szCs w:val="20"/>
        </w:rPr>
        <w:t>roc</w:t>
      </w:r>
      <w:r w:rsidRPr="00FE7E39">
        <w:rPr>
          <w:rFonts w:cs="Times New Roman"/>
          <w:sz w:val="20"/>
          <w:szCs w:val="20"/>
        </w:rPr>
        <w:t>eeded from St. Lucia to Barbadoes. The depot companies were removed from Devonport to Kinsale in June 1838. On the 10th of November 1838, the service companies embarked at Barbadoes for Nova Scotia, and arrived at Halifax on the 8th of December.</w:t>
      </w:r>
    </w:p>
    <w:sectPr w:rsidR="00442569" w:rsidRPr="00FE7E39" w:rsidSect="00FE7E3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0"/>
    <w:rsid w:val="0016539F"/>
    <w:rsid w:val="002D42C0"/>
    <w:rsid w:val="00442569"/>
    <w:rsid w:val="00A26686"/>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2</cp:revision>
  <dcterms:created xsi:type="dcterms:W3CDTF">2015-08-07T13:01:00Z</dcterms:created>
  <dcterms:modified xsi:type="dcterms:W3CDTF">2015-08-07T13:01:00Z</dcterms:modified>
</cp:coreProperties>
</file>